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01C29" w14:textId="0547A486" w:rsidR="00812996" w:rsidRPr="00A33867" w:rsidRDefault="00812996" w:rsidP="00812996">
      <w:pPr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A33867">
        <w:rPr>
          <w:rFonts w:ascii="Arial" w:eastAsia="宋体" w:hAnsi="Arial" w:cs="Arial"/>
          <w:b/>
          <w:bCs/>
          <w:color w:val="31849B"/>
          <w:sz w:val="48"/>
          <w:szCs w:val="48"/>
        </w:rPr>
        <w:t xml:space="preserve">TOTAL </w:t>
      </w:r>
      <w:r>
        <w:rPr>
          <w:rFonts w:ascii="Arial" w:eastAsia="宋体" w:hAnsi="Arial" w:cs="Arial"/>
          <w:b/>
          <w:bCs/>
          <w:color w:val="31849B"/>
          <w:sz w:val="48"/>
          <w:szCs w:val="48"/>
        </w:rPr>
        <w:t>POLITICA DE PRIVACIDAD</w:t>
      </w:r>
    </w:p>
    <w:p w14:paraId="2D5C153B" w14:textId="77108964" w:rsidR="000E7B87" w:rsidRPr="000E7B87" w:rsidRDefault="000E7B87" w:rsidP="000F1605">
      <w:pPr>
        <w:rPr>
          <w:lang w:val="es-419" w:eastAsia="zh-CN"/>
        </w:rPr>
      </w:pPr>
      <w:r>
        <w:rPr>
          <w:lang w:val="es-419" w:eastAsia="zh-CN"/>
        </w:rPr>
        <w:t>Para HERRAMIENTAS ELECTRICAS, HERRAMIENTAS MANUALES, SOLDADORAS, COMPRESORAS, CARGADORES Y BATERIAS:</w:t>
      </w:r>
    </w:p>
    <w:p w14:paraId="450D0CE8" w14:textId="779D2FEE" w:rsidR="000F1605" w:rsidRDefault="000E7B87" w:rsidP="000F1605">
      <w:r>
        <w:t xml:space="preserve">• </w:t>
      </w:r>
      <w:r w:rsidR="0036257D">
        <w:rPr>
          <w:rFonts w:hint="eastAsia"/>
          <w:lang w:eastAsia="zh-CN"/>
        </w:rPr>
        <w:t>TOTAL cuenta con 1 a</w:t>
      </w:r>
      <w:r w:rsidR="0036257D">
        <w:rPr>
          <w:lang w:val="es-419" w:eastAsia="zh-CN"/>
        </w:rPr>
        <w:t>ño de garantía contra defectos de fabricación, debido a materiales defectuosos o defecto de ensamble</w:t>
      </w:r>
      <w:r w:rsidR="000F1605">
        <w:t>.</w:t>
      </w:r>
    </w:p>
    <w:p w14:paraId="4071AB8A" w14:textId="6444AD07" w:rsidR="0036257D" w:rsidRDefault="000E7B87" w:rsidP="000F1605">
      <w:r>
        <w:t xml:space="preserve">• </w:t>
      </w:r>
      <w:r w:rsidR="0036257D">
        <w:t>Esta garantía rige a partir de la fecha de compra y no cubre fallas de piezas, debido al desgaste normal o abuso de la herramienta.</w:t>
      </w:r>
    </w:p>
    <w:p w14:paraId="5073ADE6" w14:textId="706AF71D" w:rsidR="000E7B87" w:rsidRDefault="000E7B87" w:rsidP="000F1605">
      <w:r>
        <w:t>Para HERRAMIENTAS DE COMBUSTIÓN:</w:t>
      </w:r>
    </w:p>
    <w:p w14:paraId="5CC799FA" w14:textId="191C3770" w:rsidR="000E7B87" w:rsidRDefault="000E7B87" w:rsidP="000F1605">
      <w:pPr>
        <w:rPr>
          <w:lang w:val="es-419" w:eastAsia="zh-CN"/>
        </w:rPr>
      </w:pPr>
      <w:r>
        <w:t xml:space="preserve">• </w:t>
      </w:r>
      <w:r>
        <w:t>TOTAL</w:t>
      </w:r>
      <w:r>
        <w:rPr>
          <w:rFonts w:hint="eastAsia"/>
          <w:lang w:eastAsia="zh-CN"/>
        </w:rPr>
        <w:t xml:space="preserve"> cuenta con 6 meses de garant</w:t>
      </w:r>
      <w:r>
        <w:rPr>
          <w:lang w:val="es-419" w:eastAsia="zh-CN"/>
        </w:rPr>
        <w:t>ía contra de defectos de fabricación, debido a materiales defectuosos o defecto de ensamble.</w:t>
      </w:r>
    </w:p>
    <w:p w14:paraId="5856E857" w14:textId="06054202" w:rsidR="000E7B87" w:rsidRPr="000E7B87" w:rsidRDefault="000E7B87" w:rsidP="000F1605">
      <w:pPr>
        <w:rPr>
          <w:rFonts w:hint="eastAsia"/>
          <w:lang w:val="es-419" w:eastAsia="zh-CN"/>
        </w:rPr>
      </w:pPr>
      <w:r>
        <w:t>•</w:t>
      </w:r>
      <w:r>
        <w:t xml:space="preserve"> Esta garantía rige a partir de la fecha de compra y no cubre f</w:t>
      </w:r>
      <w:r>
        <w:rPr>
          <w:rFonts w:hint="eastAsia"/>
          <w:lang w:eastAsia="zh-CN"/>
        </w:rPr>
        <w:t>a</w:t>
      </w:r>
      <w:r>
        <w:rPr>
          <w:lang w:val="es-419" w:eastAsia="zh-CN"/>
        </w:rPr>
        <w:t>llas de piezas, debido al desgaste normal o abuso de la herramienta.</w:t>
      </w:r>
    </w:p>
    <w:p w14:paraId="20B50A9B" w14:textId="77777777" w:rsidR="000F1605" w:rsidRDefault="000F1605" w:rsidP="000F1605">
      <w:r>
        <w:t xml:space="preserve"> </w:t>
      </w:r>
    </w:p>
    <w:p w14:paraId="5C64AC7B" w14:textId="37A8C8D3" w:rsidR="000F1605" w:rsidRDefault="000E7B87" w:rsidP="000F1605">
      <w:pPr>
        <w:rPr>
          <w:lang w:eastAsia="zh-CN"/>
        </w:rPr>
      </w:pPr>
      <w:r>
        <w:rPr>
          <w:rFonts w:hint="eastAsia"/>
          <w:lang w:eastAsia="zh-CN"/>
        </w:rPr>
        <w:t>Qu</w:t>
      </w:r>
      <w:r>
        <w:rPr>
          <w:lang w:eastAsia="zh-CN"/>
        </w:rPr>
        <w:t>é cubre la garantía?</w:t>
      </w:r>
    </w:p>
    <w:p w14:paraId="193C417B" w14:textId="59C5226D" w:rsidR="000E7B87" w:rsidRDefault="000E7B87" w:rsidP="000E7B87">
      <w:pPr>
        <w:pStyle w:val="a4"/>
        <w:numPr>
          <w:ilvl w:val="0"/>
          <w:numId w:val="1"/>
        </w:numPr>
        <w:ind w:firstLineChars="0"/>
        <w:rPr>
          <w:lang w:val="es-419" w:eastAsia="zh-CN"/>
        </w:rPr>
      </w:pPr>
      <w:r>
        <w:rPr>
          <w:lang w:val="es-419" w:eastAsia="zh-CN"/>
        </w:rPr>
        <w:t>Incluye la reparación sin cargo alguno para el cliente (mano de obra y limpieza del producto).</w:t>
      </w:r>
    </w:p>
    <w:p w14:paraId="3A974F2C" w14:textId="513D7E80" w:rsidR="000E7B87" w:rsidRDefault="000E7B87" w:rsidP="000E7B87">
      <w:pPr>
        <w:pStyle w:val="a4"/>
        <w:numPr>
          <w:ilvl w:val="0"/>
          <w:numId w:val="1"/>
        </w:numPr>
        <w:ind w:firstLineChars="0"/>
        <w:rPr>
          <w:lang w:val="es-419" w:eastAsia="zh-CN"/>
        </w:rPr>
      </w:pPr>
      <w:r>
        <w:rPr>
          <w:lang w:val="es-419" w:eastAsia="zh-CN"/>
        </w:rPr>
        <w:t>Siempre y cuando la herramienta presente defectos en su funcionamiento o mano de obra empleado en su fabricación.</w:t>
      </w:r>
    </w:p>
    <w:p w14:paraId="66A4898B" w14:textId="7878150D" w:rsidR="000E7B87" w:rsidRDefault="000E7B87" w:rsidP="000E7B87">
      <w:pPr>
        <w:rPr>
          <w:lang w:val="es-419" w:eastAsia="zh-CN"/>
        </w:rPr>
      </w:pPr>
      <w:r>
        <w:rPr>
          <w:lang w:val="es-419" w:eastAsia="zh-CN"/>
        </w:rPr>
        <w:t>Qué no cubre la garantía?</w:t>
      </w:r>
    </w:p>
    <w:p w14:paraId="49450906" w14:textId="28C6BCA7" w:rsidR="000E7B87" w:rsidRDefault="004159E7" w:rsidP="000E7B87">
      <w:pPr>
        <w:pStyle w:val="a4"/>
        <w:numPr>
          <w:ilvl w:val="0"/>
          <w:numId w:val="2"/>
        </w:numPr>
        <w:ind w:firstLineChars="0"/>
        <w:rPr>
          <w:lang w:val="es-419" w:eastAsia="zh-CN"/>
        </w:rPr>
      </w:pPr>
      <w:r>
        <w:rPr>
          <w:rFonts w:hint="eastAsia"/>
          <w:lang w:val="es-419" w:eastAsia="zh-CN"/>
        </w:rPr>
        <w:t>Accidentes, mal uso del producto y utilizaci</w:t>
      </w:r>
      <w:r>
        <w:rPr>
          <w:lang w:val="es-419" w:eastAsia="zh-CN"/>
        </w:rPr>
        <w:t>ón</w:t>
      </w:r>
      <w:r w:rsidR="00724C8E">
        <w:rPr>
          <w:lang w:val="es-419" w:eastAsia="zh-CN"/>
        </w:rPr>
        <w:t xml:space="preserve"> de accesorios indebidos.</w:t>
      </w:r>
    </w:p>
    <w:p w14:paraId="3796A1B7" w14:textId="19B53A28" w:rsidR="00724C8E" w:rsidRDefault="00724C8E" w:rsidP="000E7B87">
      <w:pPr>
        <w:pStyle w:val="a4"/>
        <w:numPr>
          <w:ilvl w:val="0"/>
          <w:numId w:val="2"/>
        </w:numPr>
        <w:ind w:firstLineChars="0"/>
        <w:rPr>
          <w:lang w:val="es-419" w:eastAsia="zh-CN"/>
        </w:rPr>
      </w:pPr>
      <w:r>
        <w:rPr>
          <w:lang w:val="es-419" w:eastAsia="zh-CN"/>
        </w:rPr>
        <w:t>Partes desgastadas por uso normal y uso de partes no originales.</w:t>
      </w:r>
    </w:p>
    <w:p w14:paraId="15CAA1FE" w14:textId="47C04D67" w:rsidR="00724C8E" w:rsidRDefault="00724C8E" w:rsidP="000E7B87">
      <w:pPr>
        <w:pStyle w:val="a4"/>
        <w:numPr>
          <w:ilvl w:val="0"/>
          <w:numId w:val="2"/>
        </w:numPr>
        <w:ind w:firstLineChars="0"/>
        <w:rPr>
          <w:lang w:val="es-419" w:eastAsia="zh-CN"/>
        </w:rPr>
      </w:pPr>
      <w:r>
        <w:rPr>
          <w:lang w:val="es-419" w:eastAsia="zh-CN"/>
        </w:rPr>
        <w:t>No haber llevado su herramienta para su mantenimiento preventivo.</w:t>
      </w:r>
    </w:p>
    <w:p w14:paraId="250EE6FD" w14:textId="1EC2A898" w:rsidR="00724C8E" w:rsidRDefault="00724C8E" w:rsidP="000E7B87">
      <w:pPr>
        <w:pStyle w:val="a4"/>
        <w:numPr>
          <w:ilvl w:val="0"/>
          <w:numId w:val="2"/>
        </w:numPr>
        <w:ind w:firstLineChars="0"/>
        <w:rPr>
          <w:lang w:val="es-419" w:eastAsia="zh-CN"/>
        </w:rPr>
      </w:pPr>
      <w:r>
        <w:rPr>
          <w:lang w:val="es-419" w:eastAsia="zh-CN"/>
        </w:rPr>
        <w:t>Si el producto se hubiese utilizado en condiciones distintas a las normales.</w:t>
      </w:r>
    </w:p>
    <w:p w14:paraId="6A7B7EF7" w14:textId="06137B0A" w:rsidR="00724C8E" w:rsidRDefault="00724C8E" w:rsidP="000E7B87">
      <w:pPr>
        <w:pStyle w:val="a4"/>
        <w:numPr>
          <w:ilvl w:val="0"/>
          <w:numId w:val="2"/>
        </w:numPr>
        <w:ind w:firstLineChars="0"/>
        <w:rPr>
          <w:lang w:val="es-419" w:eastAsia="zh-CN"/>
        </w:rPr>
      </w:pPr>
      <w:r>
        <w:rPr>
          <w:lang w:val="es-419" w:eastAsia="zh-CN"/>
        </w:rPr>
        <w:t>Si el producto no hubiese sido operado de acuerdo al manual de instrucciones y/o si hubiese sido alterado por personal no autorizado.</w:t>
      </w:r>
    </w:p>
    <w:p w14:paraId="6FC57B2E" w14:textId="732CAEF0" w:rsidR="00724C8E" w:rsidRDefault="00724C8E" w:rsidP="000E7B87">
      <w:pPr>
        <w:pStyle w:val="a4"/>
        <w:numPr>
          <w:ilvl w:val="0"/>
          <w:numId w:val="2"/>
        </w:numPr>
        <w:ind w:firstLineChars="0"/>
        <w:rPr>
          <w:lang w:val="es-419" w:eastAsia="zh-CN"/>
        </w:rPr>
      </w:pPr>
      <w:r>
        <w:rPr>
          <w:lang w:val="es-419" w:eastAsia="zh-CN"/>
        </w:rPr>
        <w:t>Herramientas con roturas provocadas por caídas, aplastadas por vehículos e ingreso de objetos extraños al interior del producto.</w:t>
      </w:r>
    </w:p>
    <w:p w14:paraId="43C83882" w14:textId="780AE2B0" w:rsidR="00724C8E" w:rsidRDefault="00724C8E" w:rsidP="000E7B87">
      <w:pPr>
        <w:pStyle w:val="a4"/>
        <w:numPr>
          <w:ilvl w:val="0"/>
          <w:numId w:val="2"/>
        </w:numPr>
        <w:ind w:firstLineChars="0"/>
        <w:rPr>
          <w:lang w:val="es-419" w:eastAsia="zh-CN"/>
        </w:rPr>
      </w:pPr>
      <w:r>
        <w:rPr>
          <w:lang w:val="es-419" w:eastAsia="zh-CN"/>
        </w:rPr>
        <w:t>Exposición a la intemperie, humedad y mal almacenamiento, picos de voltaje y bajo voltaje aplicado a la herramienta.</w:t>
      </w:r>
    </w:p>
    <w:p w14:paraId="40BB99DF" w14:textId="6A8E711A" w:rsidR="00724C8E" w:rsidRDefault="00724C8E" w:rsidP="000E7B87">
      <w:pPr>
        <w:pStyle w:val="a4"/>
        <w:numPr>
          <w:ilvl w:val="0"/>
          <w:numId w:val="2"/>
        </w:numPr>
        <w:ind w:firstLineChars="0"/>
        <w:rPr>
          <w:lang w:val="es-419" w:eastAsia="zh-CN"/>
        </w:rPr>
      </w:pPr>
      <w:r>
        <w:rPr>
          <w:lang w:val="es-419" w:eastAsia="zh-CN"/>
        </w:rPr>
        <w:t>Utilización de repuestos genéricos.</w:t>
      </w:r>
    </w:p>
    <w:p w14:paraId="57B8E0A1" w14:textId="4CBBB24A" w:rsidR="00724C8E" w:rsidRDefault="00724C8E" w:rsidP="00724C8E">
      <w:pPr>
        <w:rPr>
          <w:lang w:val="es-419" w:eastAsia="zh-CN"/>
        </w:rPr>
      </w:pPr>
    </w:p>
    <w:p w14:paraId="7D003023" w14:textId="77777777" w:rsidR="00724C8E" w:rsidRDefault="00724C8E" w:rsidP="00724C8E">
      <w:pPr>
        <w:rPr>
          <w:lang w:val="es-419" w:eastAsia="zh-CN"/>
        </w:rPr>
      </w:pPr>
    </w:p>
    <w:p w14:paraId="57B398B3" w14:textId="7436FFCC" w:rsidR="00724C8E" w:rsidRDefault="00724C8E" w:rsidP="00724C8E">
      <w:pPr>
        <w:rPr>
          <w:lang w:val="es-419" w:eastAsia="zh-CN"/>
        </w:rPr>
      </w:pPr>
      <w:r>
        <w:rPr>
          <w:lang w:val="es-419" w:eastAsia="zh-CN"/>
        </w:rPr>
        <w:lastRenderedPageBreak/>
        <w:t>Qué debemos tomar en cuenta para reclamar una garantía?</w:t>
      </w:r>
    </w:p>
    <w:p w14:paraId="55DF57C5" w14:textId="379ED2E6" w:rsidR="00724C8E" w:rsidRDefault="00724C8E" w:rsidP="00724C8E">
      <w:pPr>
        <w:pStyle w:val="a4"/>
        <w:numPr>
          <w:ilvl w:val="0"/>
          <w:numId w:val="3"/>
        </w:numPr>
        <w:ind w:firstLineChars="0"/>
        <w:rPr>
          <w:lang w:val="es-419" w:eastAsia="zh-CN"/>
        </w:rPr>
      </w:pPr>
      <w:r>
        <w:rPr>
          <w:lang w:val="es-419" w:eastAsia="zh-CN"/>
        </w:rPr>
        <w:t>Tener el comprobante de compra original del producto que fue emitido al momento de la adquisición. (Comprobante del usuario final)</w:t>
      </w:r>
    </w:p>
    <w:p w14:paraId="2E882276" w14:textId="69AD9D4F" w:rsidR="00724C8E" w:rsidRDefault="00724C8E" w:rsidP="00724C8E">
      <w:pPr>
        <w:pStyle w:val="a4"/>
        <w:numPr>
          <w:ilvl w:val="0"/>
          <w:numId w:val="3"/>
        </w:numPr>
        <w:ind w:firstLineChars="0"/>
        <w:rPr>
          <w:lang w:val="es-419" w:eastAsia="zh-CN"/>
        </w:rPr>
      </w:pPr>
      <w:r>
        <w:rPr>
          <w:lang w:val="es-419" w:eastAsia="zh-CN"/>
        </w:rPr>
        <w:t>Cerciorarnos que la herramienta se encuentra dentro del período de garantía.</w:t>
      </w:r>
    </w:p>
    <w:p w14:paraId="28D0B49C" w14:textId="1F9BA8EB" w:rsidR="00724C8E" w:rsidRDefault="00724C8E" w:rsidP="00724C8E">
      <w:pPr>
        <w:pStyle w:val="a4"/>
        <w:numPr>
          <w:ilvl w:val="0"/>
          <w:numId w:val="3"/>
        </w:numPr>
        <w:ind w:firstLineChars="0"/>
        <w:rPr>
          <w:lang w:val="es-419" w:eastAsia="zh-CN"/>
        </w:rPr>
      </w:pPr>
      <w:r>
        <w:rPr>
          <w:lang w:val="es-419" w:eastAsia="zh-CN"/>
        </w:rPr>
        <w:t>Berificar que el producto ha sido usado acorde al manual de instrucciones.</w:t>
      </w:r>
    </w:p>
    <w:p w14:paraId="6B831A7A" w14:textId="3D40455D" w:rsidR="00724C8E" w:rsidRDefault="00724C8E" w:rsidP="00724C8E">
      <w:pPr>
        <w:pStyle w:val="a4"/>
        <w:numPr>
          <w:ilvl w:val="0"/>
          <w:numId w:val="3"/>
        </w:numPr>
        <w:ind w:firstLineChars="0"/>
        <w:rPr>
          <w:lang w:val="es-419" w:eastAsia="zh-CN"/>
        </w:rPr>
      </w:pPr>
      <w:r>
        <w:rPr>
          <w:lang w:val="es-419" w:eastAsia="zh-CN"/>
        </w:rPr>
        <w:t>Certificar que la herramienta siempre a sido reparada en los Centros de Servicios Autorizados de TOTAL.</w:t>
      </w:r>
    </w:p>
    <w:p w14:paraId="5A2B68FE" w14:textId="77777777" w:rsidR="00724C8E" w:rsidRDefault="00724C8E" w:rsidP="00724C8E">
      <w:pPr>
        <w:pStyle w:val="a4"/>
        <w:numPr>
          <w:ilvl w:val="0"/>
          <w:numId w:val="3"/>
        </w:numPr>
        <w:ind w:firstLineChars="0"/>
      </w:pPr>
      <w:r>
        <w:rPr>
          <w:lang w:val="es-419" w:eastAsia="zh-CN"/>
        </w:rPr>
        <w:t>Tener en cuenta que no son garantías, las herramientas que han sido dañadas con fuertes golpes, rotas y/o reparadas por Centros de Servicio no Autorizados.</w:t>
      </w:r>
    </w:p>
    <w:p w14:paraId="6A5C0C59" w14:textId="4E67BC27" w:rsidR="00812996" w:rsidRDefault="00724C8E" w:rsidP="00724C8E">
      <w:r>
        <w:t xml:space="preserve"> </w:t>
      </w:r>
    </w:p>
    <w:p w14:paraId="435C5433" w14:textId="29E4E1FB" w:rsidR="00812996" w:rsidRDefault="00812996" w:rsidP="00812996">
      <w:r>
        <w:t>Puede comunicarse con nosotros de la siguiente manera:</w:t>
      </w:r>
    </w:p>
    <w:p w14:paraId="068D6D36" w14:textId="41DD20AC" w:rsidR="0036257D" w:rsidRDefault="00812996" w:rsidP="00812996">
      <w:pPr>
        <w:rPr>
          <w:rFonts w:hint="eastAsia"/>
          <w:lang w:eastAsia="zh-CN"/>
        </w:rPr>
      </w:pPr>
      <w:r>
        <w:t xml:space="preserve">Teléfono: </w:t>
      </w:r>
      <w:r w:rsidR="0036257D">
        <w:rPr>
          <w:rFonts w:hint="eastAsia"/>
          <w:lang w:eastAsia="zh-CN"/>
        </w:rPr>
        <w:t xml:space="preserve"> (01)696 7732</w:t>
      </w:r>
    </w:p>
    <w:p w14:paraId="26E3B1FD" w14:textId="4EB53002" w:rsidR="0036257D" w:rsidRDefault="0036257D" w:rsidP="00812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Celular: 980 871 331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982 326 776</w:t>
      </w:r>
    </w:p>
    <w:p w14:paraId="0E3471B7" w14:textId="7DE7BC5C" w:rsidR="0036257D" w:rsidRDefault="0036257D" w:rsidP="00812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Correo: www.itoolsservice.pe</w:t>
      </w:r>
    </w:p>
    <w:p w14:paraId="0037AF8D" w14:textId="1CE4BD07" w:rsidR="00812996" w:rsidRDefault="00812996" w:rsidP="00812996">
      <w:pPr>
        <w:rPr>
          <w:rFonts w:hint="eastAsia"/>
          <w:lang w:eastAsia="zh-CN"/>
        </w:rPr>
      </w:pPr>
      <w:r>
        <w:t xml:space="preserve">Correo electrónico: </w:t>
      </w:r>
      <w:hyperlink r:id="rId6" w:history="1">
        <w:r w:rsidR="0036257D" w:rsidRPr="001E5B93">
          <w:rPr>
            <w:rStyle w:val="a3"/>
            <w:rFonts w:hint="eastAsia"/>
            <w:lang w:eastAsia="zh-CN"/>
          </w:rPr>
          <w:t>service@ittols.pe</w:t>
        </w:r>
      </w:hyperlink>
      <w:r w:rsidR="0036257D">
        <w:rPr>
          <w:rFonts w:hint="eastAsia"/>
          <w:lang w:eastAsia="zh-CN"/>
        </w:rPr>
        <w:t xml:space="preserve"> / ventas@itools.pe</w:t>
      </w:r>
      <w:bookmarkStart w:id="0" w:name="_GoBack"/>
      <w:bookmarkEnd w:id="0"/>
    </w:p>
    <w:sectPr w:rsidR="00812996" w:rsidSect="00132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9E8"/>
    <w:multiLevelType w:val="hybridMultilevel"/>
    <w:tmpl w:val="AACE0B0A"/>
    <w:lvl w:ilvl="0" w:tplc="A7DE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3539DE"/>
    <w:multiLevelType w:val="hybridMultilevel"/>
    <w:tmpl w:val="1C4266B2"/>
    <w:lvl w:ilvl="0" w:tplc="6128B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0F1EAE"/>
    <w:multiLevelType w:val="hybridMultilevel"/>
    <w:tmpl w:val="AA90DD08"/>
    <w:lvl w:ilvl="0" w:tplc="EC540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05"/>
    <w:rsid w:val="000E7B87"/>
    <w:rsid w:val="000F1605"/>
    <w:rsid w:val="00132B34"/>
    <w:rsid w:val="001356C1"/>
    <w:rsid w:val="0036257D"/>
    <w:rsid w:val="004159E7"/>
    <w:rsid w:val="00724C8E"/>
    <w:rsid w:val="00812996"/>
    <w:rsid w:val="008A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0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5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7B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57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7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ittols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Damián Rodoni</dc:creator>
  <cp:lastModifiedBy>Windows 用户</cp:lastModifiedBy>
  <cp:revision>2</cp:revision>
  <dcterms:created xsi:type="dcterms:W3CDTF">2022-01-05T09:02:00Z</dcterms:created>
  <dcterms:modified xsi:type="dcterms:W3CDTF">2022-01-05T09:02:00Z</dcterms:modified>
</cp:coreProperties>
</file>